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37" w:rsidRPr="002351E1" w:rsidRDefault="00750FFB" w:rsidP="002351E1">
      <w:pPr>
        <w:rPr>
          <w:b/>
          <w:sz w:val="24"/>
          <w:szCs w:val="24"/>
        </w:rPr>
      </w:pPr>
      <w:r w:rsidRPr="002351E1">
        <w:rPr>
          <w:b/>
          <w:sz w:val="24"/>
          <w:szCs w:val="24"/>
        </w:rPr>
        <w:t>Pracovní list: Kam s ním – s výročím?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3437" w:rsidTr="002351E1">
        <w:trPr>
          <w:trHeight w:val="567"/>
        </w:trPr>
        <w:tc>
          <w:tcPr>
            <w:tcW w:w="4531" w:type="dxa"/>
            <w:shd w:val="clear" w:color="auto" w:fill="BDD6EE" w:themeFill="accent1" w:themeFillTint="66"/>
          </w:tcPr>
          <w:p w:rsidR="00163437" w:rsidRDefault="00163437" w:rsidP="00163437">
            <w:pPr>
              <w:rPr>
                <w:b/>
              </w:rPr>
            </w:pPr>
            <w:r>
              <w:rPr>
                <w:b/>
              </w:rPr>
              <w:t>Jméno žáka/žákyně:</w:t>
            </w:r>
          </w:p>
        </w:tc>
        <w:tc>
          <w:tcPr>
            <w:tcW w:w="4531" w:type="dxa"/>
            <w:shd w:val="clear" w:color="auto" w:fill="BDD6EE" w:themeFill="accent1" w:themeFillTint="66"/>
          </w:tcPr>
          <w:p w:rsidR="00163437" w:rsidRDefault="00163437" w:rsidP="00163437">
            <w:pPr>
              <w:rPr>
                <w:b/>
              </w:rPr>
            </w:pPr>
            <w:r>
              <w:rPr>
                <w:b/>
              </w:rPr>
              <w:t>Třída:</w:t>
            </w:r>
          </w:p>
        </w:tc>
      </w:tr>
      <w:tr w:rsidR="002351E1" w:rsidTr="002351E1">
        <w:trPr>
          <w:trHeight w:val="56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2351E1" w:rsidRPr="002351E1" w:rsidRDefault="002351E1" w:rsidP="00163437">
            <w:pPr>
              <w:rPr>
                <w:b/>
              </w:rPr>
            </w:pPr>
            <w:r>
              <w:rPr>
                <w:b/>
              </w:rPr>
              <w:t>Práce v hodině</w:t>
            </w: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Default="002351E1" w:rsidP="00163437">
            <w:pPr>
              <w:rPr>
                <w:b/>
              </w:rPr>
            </w:pPr>
            <w:r>
              <w:rPr>
                <w:b/>
              </w:rPr>
              <w:t>Seznam výročí 2019</w:t>
            </w:r>
          </w:p>
        </w:tc>
        <w:tc>
          <w:tcPr>
            <w:tcW w:w="4531" w:type="dxa"/>
          </w:tcPr>
          <w:p w:rsidR="00163437" w:rsidRDefault="002351E1" w:rsidP="00163437">
            <w:pPr>
              <w:rPr>
                <w:b/>
              </w:rPr>
            </w:pPr>
            <w:r w:rsidRPr="002351E1">
              <w:rPr>
                <w:b/>
              </w:rPr>
              <w:t>Obor lidské činnosti</w:t>
            </w:r>
            <w:r>
              <w:t xml:space="preserve"> (např. péče o staré lidi, fyzikální objevy, ochrana rostlin)</w:t>
            </w: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u w:val="single"/>
              </w:rPr>
            </w:pPr>
            <w:r w:rsidRPr="00163437">
              <w:t xml:space="preserve">Zemřel Václav IV. 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 xml:space="preserve">Proběhla pražská defenestrace. 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 xml:space="preserve">Byl publikován periodický zákon. 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 xml:space="preserve">Byl otevřen pro veřejnost Suezský průplav. 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>Byla zavedena jako platidlo koruna československá.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>Byl založen Československý červený kříž.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>Byla založena ZOO Liberec.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>Byl založen Svaz dobrovolného hasičstva.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>Začala okupace českých zemí nacistickým Německem a vznikl tzv. Protektorát Čechy a Morava.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 xml:space="preserve">Založena skupina </w:t>
            </w:r>
            <w:proofErr w:type="spellStart"/>
            <w:r w:rsidRPr="00163437">
              <w:t>Jethro</w:t>
            </w:r>
            <w:proofErr w:type="spellEnd"/>
            <w:r w:rsidRPr="00163437">
              <w:t xml:space="preserve"> </w:t>
            </w:r>
            <w:proofErr w:type="spellStart"/>
            <w:r w:rsidRPr="00163437">
              <w:t>Tull</w:t>
            </w:r>
            <w:proofErr w:type="spellEnd"/>
            <w:r w:rsidRPr="00163437">
              <w:t>.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 xml:space="preserve">Vyšlo první číslo Čtyřlístku. 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>První člověk vstoupil na povrch Měsíce.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 xml:space="preserve">Proběhla tzv. “Sametová revoluce“.  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>Václav Havel byl Václav Havel zvolen prezidentem.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>Byla svatořečena Anežka Česká z rodu Přemyslovců.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  <w:tr w:rsidR="00163437" w:rsidTr="002351E1">
        <w:trPr>
          <w:trHeight w:val="567"/>
        </w:trPr>
        <w:tc>
          <w:tcPr>
            <w:tcW w:w="4531" w:type="dxa"/>
          </w:tcPr>
          <w:p w:rsidR="00163437" w:rsidRPr="00163437" w:rsidRDefault="00163437" w:rsidP="00163437">
            <w:pPr>
              <w:numPr>
                <w:ilvl w:val="0"/>
                <w:numId w:val="1"/>
              </w:numPr>
              <w:contextualSpacing/>
              <w:rPr>
                <w:u w:val="single"/>
              </w:rPr>
            </w:pPr>
            <w:r w:rsidRPr="00163437">
              <w:t>Česká republika vstoupila do NATO.</w:t>
            </w:r>
          </w:p>
          <w:p w:rsidR="00163437" w:rsidRDefault="00163437" w:rsidP="00163437">
            <w:pPr>
              <w:rPr>
                <w:b/>
              </w:rPr>
            </w:pPr>
          </w:p>
        </w:tc>
        <w:tc>
          <w:tcPr>
            <w:tcW w:w="4531" w:type="dxa"/>
          </w:tcPr>
          <w:p w:rsidR="00163437" w:rsidRDefault="00163437" w:rsidP="00163437">
            <w:pPr>
              <w:rPr>
                <w:b/>
              </w:rPr>
            </w:pPr>
          </w:p>
        </w:tc>
      </w:tr>
    </w:tbl>
    <w:p w:rsidR="00163437" w:rsidRDefault="00163437" w:rsidP="00750FFB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51E1" w:rsidTr="002351E1">
        <w:trPr>
          <w:trHeight w:val="567"/>
        </w:trPr>
        <w:tc>
          <w:tcPr>
            <w:tcW w:w="9060" w:type="dxa"/>
            <w:shd w:val="clear" w:color="auto" w:fill="D9D9D9" w:themeFill="background1" w:themeFillShade="D9"/>
          </w:tcPr>
          <w:p w:rsidR="002351E1" w:rsidRDefault="002351E1" w:rsidP="00712A11">
            <w:pPr>
              <w:rPr>
                <w:b/>
              </w:rPr>
            </w:pPr>
            <w:r>
              <w:rPr>
                <w:b/>
              </w:rPr>
              <w:lastRenderedPageBreak/>
              <w:t>Domácí samostatná práce</w:t>
            </w:r>
          </w:p>
        </w:tc>
      </w:tr>
      <w:tr w:rsidR="0061675D" w:rsidTr="00926F66">
        <w:trPr>
          <w:trHeight w:val="567"/>
        </w:trPr>
        <w:tc>
          <w:tcPr>
            <w:tcW w:w="9060" w:type="dxa"/>
          </w:tcPr>
          <w:p w:rsidR="0061675D" w:rsidRDefault="0061675D" w:rsidP="00FD7436">
            <w:pPr>
              <w:rPr>
                <w:b/>
              </w:rPr>
            </w:pPr>
            <w:r>
              <w:rPr>
                <w:b/>
              </w:rPr>
              <w:t>Vybrané výročí:</w:t>
            </w:r>
          </w:p>
        </w:tc>
      </w:tr>
      <w:tr w:rsidR="002351E1" w:rsidTr="0061675D">
        <w:trPr>
          <w:trHeight w:val="10773"/>
        </w:trPr>
        <w:tc>
          <w:tcPr>
            <w:tcW w:w="9060" w:type="dxa"/>
          </w:tcPr>
          <w:p w:rsidR="002351E1" w:rsidRDefault="00712A11" w:rsidP="00FD743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Podklady pro mé vystoupení:</w:t>
            </w:r>
          </w:p>
        </w:tc>
      </w:tr>
      <w:tr w:rsidR="0061675D" w:rsidTr="0061675D">
        <w:trPr>
          <w:trHeight w:val="1701"/>
        </w:trPr>
        <w:tc>
          <w:tcPr>
            <w:tcW w:w="9060" w:type="dxa"/>
          </w:tcPr>
          <w:p w:rsidR="0061675D" w:rsidRDefault="0061675D" w:rsidP="00FD7436">
            <w:pPr>
              <w:rPr>
                <w:b/>
              </w:rPr>
            </w:pPr>
            <w:r>
              <w:rPr>
                <w:b/>
              </w:rPr>
              <w:t>Odkud jsem čerpal/a informace:</w:t>
            </w:r>
          </w:p>
        </w:tc>
      </w:tr>
    </w:tbl>
    <w:p w:rsidR="00750FFB" w:rsidRPr="00750FFB" w:rsidRDefault="00750FFB" w:rsidP="00750FFB">
      <w:pPr>
        <w:jc w:val="center"/>
        <w:rPr>
          <w:b/>
        </w:rPr>
      </w:pPr>
    </w:p>
    <w:sectPr w:rsidR="00750FFB" w:rsidRPr="00750F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99" w:rsidRDefault="005B3099" w:rsidP="0061675D">
      <w:pPr>
        <w:spacing w:after="0" w:line="240" w:lineRule="auto"/>
      </w:pPr>
      <w:r>
        <w:separator/>
      </w:r>
    </w:p>
  </w:endnote>
  <w:endnote w:type="continuationSeparator" w:id="0">
    <w:p w:rsidR="005B3099" w:rsidRDefault="005B3099" w:rsidP="0061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28863"/>
      <w:docPartObj>
        <w:docPartGallery w:val="Page Numbers (Bottom of Page)"/>
        <w:docPartUnique/>
      </w:docPartObj>
    </w:sdtPr>
    <w:sdtEndPr/>
    <w:sdtContent>
      <w:p w:rsidR="0061675D" w:rsidRDefault="0061675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A11">
          <w:rPr>
            <w:noProof/>
          </w:rPr>
          <w:t>2</w:t>
        </w:r>
        <w:r>
          <w:fldChar w:fldCharType="end"/>
        </w:r>
      </w:p>
    </w:sdtContent>
  </w:sdt>
  <w:p w:rsidR="0061675D" w:rsidRDefault="006167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99" w:rsidRDefault="005B3099" w:rsidP="0061675D">
      <w:pPr>
        <w:spacing w:after="0" w:line="240" w:lineRule="auto"/>
      </w:pPr>
      <w:r>
        <w:separator/>
      </w:r>
    </w:p>
  </w:footnote>
  <w:footnote w:type="continuationSeparator" w:id="0">
    <w:p w:rsidR="005B3099" w:rsidRDefault="005B3099" w:rsidP="00616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12FB5"/>
    <w:multiLevelType w:val="hybridMultilevel"/>
    <w:tmpl w:val="60980D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A2"/>
    <w:rsid w:val="00163437"/>
    <w:rsid w:val="002351E1"/>
    <w:rsid w:val="005B3099"/>
    <w:rsid w:val="0061675D"/>
    <w:rsid w:val="006E2AED"/>
    <w:rsid w:val="00712A11"/>
    <w:rsid w:val="00750FFB"/>
    <w:rsid w:val="008F2AA2"/>
    <w:rsid w:val="009749F4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AECA"/>
  <w15:chartTrackingRefBased/>
  <w15:docId w15:val="{3BBFA5AD-79D8-4ED3-A7F5-07037A96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34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0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351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1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75D"/>
  </w:style>
  <w:style w:type="paragraph" w:styleId="Zpat">
    <w:name w:val="footer"/>
    <w:basedOn w:val="Normln"/>
    <w:link w:val="ZpatChar"/>
    <w:uiPriority w:val="99"/>
    <w:unhideWhenUsed/>
    <w:rsid w:val="0061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4</cp:revision>
  <dcterms:created xsi:type="dcterms:W3CDTF">2019-04-18T09:32:00Z</dcterms:created>
  <dcterms:modified xsi:type="dcterms:W3CDTF">2019-04-18T11:06:00Z</dcterms:modified>
</cp:coreProperties>
</file>